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E0" w:rsidRPr="00D11E91" w:rsidRDefault="00D85719">
      <w:pPr>
        <w:rPr>
          <w:rFonts w:ascii="Arial" w:hAnsi="Arial" w:cs="Arial"/>
          <w:sz w:val="40"/>
          <w:u w:val="single"/>
        </w:rPr>
      </w:pPr>
      <w:r>
        <w:rPr>
          <w:rFonts w:ascii="Arial" w:hAnsi="Arial" w:cs="Arial"/>
          <w:sz w:val="40"/>
          <w:u w:val="single"/>
        </w:rPr>
        <w:t>Pupil Premium</w:t>
      </w:r>
      <w:r w:rsidR="006A6C17">
        <w:rPr>
          <w:rFonts w:ascii="Arial" w:hAnsi="Arial" w:cs="Arial"/>
          <w:sz w:val="40"/>
          <w:u w:val="single"/>
        </w:rPr>
        <w:t xml:space="preserve"> for 2018 </w:t>
      </w:r>
    </w:p>
    <w:p w:rsidR="00D11E91" w:rsidRPr="00D11E91" w:rsidRDefault="00D11E91">
      <w:pPr>
        <w:rPr>
          <w:rFonts w:ascii="Arial" w:hAnsi="Arial" w:cs="Arial"/>
          <w:sz w:val="28"/>
        </w:rPr>
      </w:pPr>
      <w:r w:rsidRPr="00D11E91">
        <w:rPr>
          <w:rFonts w:ascii="Arial" w:hAnsi="Arial" w:cs="Arial"/>
          <w:sz w:val="28"/>
        </w:rPr>
        <w:t xml:space="preserve">Our </w:t>
      </w:r>
      <w:r w:rsidR="00D85719">
        <w:rPr>
          <w:rFonts w:ascii="Arial" w:hAnsi="Arial" w:cs="Arial"/>
          <w:sz w:val="28"/>
        </w:rPr>
        <w:t xml:space="preserve">pupil premium funding ensures that our children leave achieving higher than pupil premium children nationally and above all children nationally.  </w:t>
      </w:r>
    </w:p>
    <w:p w:rsidR="00D11E91" w:rsidRPr="00D11E91" w:rsidRDefault="00D11E91">
      <w:pPr>
        <w:rPr>
          <w:rFonts w:ascii="Arial" w:hAnsi="Arial" w:cs="Arial"/>
          <w:sz w:val="28"/>
        </w:rPr>
      </w:pPr>
      <w:r w:rsidRPr="00D11E91">
        <w:rPr>
          <w:rFonts w:ascii="Arial" w:hAnsi="Arial" w:cs="Arial"/>
          <w:sz w:val="28"/>
        </w:rPr>
        <w:t xml:space="preserve">Key Stage 2 </w:t>
      </w:r>
      <w:r w:rsidR="00D85719">
        <w:rPr>
          <w:rFonts w:ascii="Arial" w:hAnsi="Arial" w:cs="Arial"/>
          <w:sz w:val="28"/>
        </w:rPr>
        <w:t xml:space="preserve">Pupil Premium </w:t>
      </w:r>
      <w:r w:rsidRPr="00D11E91">
        <w:rPr>
          <w:rFonts w:ascii="Arial" w:hAnsi="Arial" w:cs="Arial"/>
          <w:sz w:val="28"/>
        </w:rPr>
        <w:t>Results – (</w:t>
      </w:r>
      <w:r>
        <w:rPr>
          <w:rFonts w:ascii="Arial" w:hAnsi="Arial" w:cs="Arial"/>
          <w:sz w:val="28"/>
        </w:rPr>
        <w:t>Year 6)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28"/>
        <w:gridCol w:w="1894"/>
        <w:gridCol w:w="1895"/>
        <w:gridCol w:w="1895"/>
        <w:gridCol w:w="2135"/>
      </w:tblGrid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FFFFCC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</w:p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At Expected Standard</w:t>
            </w:r>
            <w:r>
              <w:rPr>
                <w:rFonts w:ascii="Arial" w:hAnsi="Arial" w:cs="Arial"/>
              </w:rPr>
              <w:t xml:space="preserve"> (Barnfield)</w:t>
            </w:r>
          </w:p>
        </w:tc>
        <w:tc>
          <w:tcPr>
            <w:tcW w:w="1895" w:type="dxa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</w:p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National Expected Standard</w:t>
            </w:r>
          </w:p>
        </w:tc>
        <w:tc>
          <w:tcPr>
            <w:tcW w:w="1895" w:type="dxa"/>
            <w:shd w:val="clear" w:color="auto" w:fill="FFFFCC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</w:p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Well Above Expected Standard</w:t>
            </w:r>
            <w:r>
              <w:rPr>
                <w:rFonts w:ascii="Arial" w:hAnsi="Arial" w:cs="Arial"/>
              </w:rPr>
              <w:t xml:space="preserve"> (Barnfield)</w:t>
            </w:r>
          </w:p>
        </w:tc>
        <w:tc>
          <w:tcPr>
            <w:tcW w:w="2135" w:type="dxa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</w:p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National Well Above Expected Standard</w:t>
            </w:r>
          </w:p>
          <w:p w:rsidR="00D11E91" w:rsidRPr="00D11E91" w:rsidRDefault="00D11E91" w:rsidP="00D11E91">
            <w:pPr>
              <w:jc w:val="center"/>
              <w:rPr>
                <w:rFonts w:ascii="Arial" w:hAnsi="Arial" w:cs="Arial"/>
              </w:rPr>
            </w:pPr>
          </w:p>
        </w:tc>
      </w:tr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>Maths</w:t>
            </w: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89%</w:t>
            </w:r>
          </w:p>
        </w:tc>
        <w:tc>
          <w:tcPr>
            <w:tcW w:w="189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63%</w:t>
            </w:r>
          </w:p>
        </w:tc>
        <w:tc>
          <w:tcPr>
            <w:tcW w:w="1895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30%</w:t>
            </w:r>
          </w:p>
        </w:tc>
        <w:tc>
          <w:tcPr>
            <w:tcW w:w="213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13%</w:t>
            </w:r>
          </w:p>
        </w:tc>
      </w:tr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 xml:space="preserve">Reading </w:t>
            </w: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80%</w:t>
            </w:r>
          </w:p>
        </w:tc>
        <w:tc>
          <w:tcPr>
            <w:tcW w:w="189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59%</w:t>
            </w:r>
          </w:p>
        </w:tc>
        <w:tc>
          <w:tcPr>
            <w:tcW w:w="1895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27%</w:t>
            </w:r>
          </w:p>
        </w:tc>
        <w:tc>
          <w:tcPr>
            <w:tcW w:w="213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14%</w:t>
            </w:r>
          </w:p>
        </w:tc>
      </w:tr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>Writing</w:t>
            </w: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88%</w:t>
            </w:r>
          </w:p>
        </w:tc>
        <w:tc>
          <w:tcPr>
            <w:tcW w:w="189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66%</w:t>
            </w:r>
          </w:p>
        </w:tc>
        <w:tc>
          <w:tcPr>
            <w:tcW w:w="1895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20%</w:t>
            </w:r>
          </w:p>
        </w:tc>
        <w:tc>
          <w:tcPr>
            <w:tcW w:w="213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8%</w:t>
            </w:r>
          </w:p>
        </w:tc>
      </w:tr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>SPAG (Spelling and Grammar)</w:t>
            </w: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86%</w:t>
            </w:r>
          </w:p>
        </w:tc>
        <w:tc>
          <w:tcPr>
            <w:tcW w:w="189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66%</w:t>
            </w:r>
          </w:p>
        </w:tc>
        <w:tc>
          <w:tcPr>
            <w:tcW w:w="1895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45%</w:t>
            </w:r>
          </w:p>
        </w:tc>
        <w:tc>
          <w:tcPr>
            <w:tcW w:w="213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21%</w:t>
            </w:r>
          </w:p>
        </w:tc>
      </w:tr>
      <w:tr w:rsidR="00D11E91" w:rsidRPr="00D11E91" w:rsidTr="00D11E91">
        <w:tc>
          <w:tcPr>
            <w:tcW w:w="1928" w:type="dxa"/>
          </w:tcPr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</w:p>
          <w:p w:rsidR="00D11E91" w:rsidRPr="00D11E91" w:rsidRDefault="00D11E91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 xml:space="preserve">Reading, Writing and Maths Combined </w:t>
            </w:r>
          </w:p>
        </w:tc>
        <w:tc>
          <w:tcPr>
            <w:tcW w:w="1894" w:type="dxa"/>
            <w:shd w:val="clear" w:color="auto" w:fill="FFFFCC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77%</w:t>
            </w:r>
          </w:p>
        </w:tc>
        <w:tc>
          <w:tcPr>
            <w:tcW w:w="1895" w:type="dxa"/>
          </w:tcPr>
          <w:p w:rsid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D11E9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47%</w:t>
            </w:r>
          </w:p>
        </w:tc>
        <w:tc>
          <w:tcPr>
            <w:tcW w:w="1895" w:type="dxa"/>
            <w:shd w:val="clear" w:color="auto" w:fill="FFFFCC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5" w:type="dxa"/>
          </w:tcPr>
          <w:p w:rsidR="00D11E91" w:rsidRPr="00D11E91" w:rsidRDefault="00D11E91" w:rsidP="00D11E91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A6C17" w:rsidRDefault="006A6C17">
      <w:pPr>
        <w:rPr>
          <w:rFonts w:ascii="Arial" w:hAnsi="Arial" w:cs="Arial"/>
          <w:sz w:val="28"/>
        </w:rPr>
      </w:pPr>
    </w:p>
    <w:p w:rsidR="006A6C17" w:rsidRDefault="006A6C1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Progress Measures 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0"/>
        <w:gridCol w:w="3117"/>
        <w:gridCol w:w="3118"/>
      </w:tblGrid>
      <w:tr w:rsidR="006A6C17" w:rsidTr="006A6C17">
        <w:tc>
          <w:tcPr>
            <w:tcW w:w="1670" w:type="dxa"/>
            <w:shd w:val="clear" w:color="auto" w:fill="FFFFCC"/>
          </w:tcPr>
          <w:p w:rsidR="006A6C17" w:rsidRDefault="006A6C17" w:rsidP="00C07662">
            <w:pPr>
              <w:rPr>
                <w:rFonts w:ascii="Arial" w:hAnsi="Arial" w:cs="Arial"/>
                <w:sz w:val="24"/>
              </w:rPr>
            </w:pPr>
          </w:p>
          <w:p w:rsidR="006A6C17" w:rsidRDefault="006A6C17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4"/>
              </w:rPr>
            </w:pPr>
          </w:p>
          <w:p w:rsidR="006A6C17" w:rsidRDefault="006A6C17" w:rsidP="00C076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Barnfield Progress Measures 2018 </w:t>
            </w:r>
            <w:r w:rsidR="00D85719">
              <w:rPr>
                <w:rFonts w:ascii="Arial" w:hAnsi="Arial" w:cs="Arial"/>
                <w:sz w:val="24"/>
              </w:rPr>
              <w:t xml:space="preserve">for Pupil Premium Children </w:t>
            </w:r>
          </w:p>
        </w:tc>
        <w:tc>
          <w:tcPr>
            <w:tcW w:w="3118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4"/>
              </w:rPr>
            </w:pPr>
          </w:p>
          <w:p w:rsidR="006A6C17" w:rsidRDefault="006A6C17" w:rsidP="00C076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Barnet 2018 </w:t>
            </w:r>
          </w:p>
        </w:tc>
      </w:tr>
      <w:tr w:rsidR="00D85719" w:rsidTr="006A6C17">
        <w:tc>
          <w:tcPr>
            <w:tcW w:w="1670" w:type="dxa"/>
          </w:tcPr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Reading</w:t>
            </w: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+2.5</w:t>
            </w:r>
          </w:p>
        </w:tc>
        <w:tc>
          <w:tcPr>
            <w:tcW w:w="3118" w:type="dxa"/>
          </w:tcPr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+1.8</w:t>
            </w:r>
          </w:p>
        </w:tc>
      </w:tr>
      <w:tr w:rsidR="00D85719" w:rsidTr="006A6C17">
        <w:tc>
          <w:tcPr>
            <w:tcW w:w="1670" w:type="dxa"/>
          </w:tcPr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Writing</w:t>
            </w: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+3.7</w:t>
            </w:r>
          </w:p>
        </w:tc>
        <w:tc>
          <w:tcPr>
            <w:tcW w:w="3118" w:type="dxa"/>
          </w:tcPr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+0.6</w:t>
            </w:r>
          </w:p>
        </w:tc>
      </w:tr>
      <w:tr w:rsidR="00D85719" w:rsidTr="006A6C17">
        <w:tc>
          <w:tcPr>
            <w:tcW w:w="1670" w:type="dxa"/>
          </w:tcPr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Maths</w:t>
            </w:r>
          </w:p>
          <w:p w:rsidR="00D85719" w:rsidRDefault="00D85719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17" w:type="dxa"/>
          </w:tcPr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DE712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+4.0</w:t>
            </w:r>
          </w:p>
        </w:tc>
        <w:tc>
          <w:tcPr>
            <w:tcW w:w="3118" w:type="dxa"/>
          </w:tcPr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</w:p>
          <w:p w:rsidR="00D85719" w:rsidRDefault="00D85719" w:rsidP="00C076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+1.9</w:t>
            </w:r>
          </w:p>
        </w:tc>
      </w:tr>
    </w:tbl>
    <w:p w:rsidR="006A6C17" w:rsidRDefault="006A6C17">
      <w:pPr>
        <w:rPr>
          <w:rFonts w:ascii="Arial" w:hAnsi="Arial" w:cs="Arial"/>
          <w:sz w:val="28"/>
        </w:rPr>
      </w:pPr>
    </w:p>
    <w:p w:rsidR="006A6C17" w:rsidRDefault="006A6C17">
      <w:pPr>
        <w:rPr>
          <w:rFonts w:ascii="Arial" w:hAnsi="Arial" w:cs="Arial"/>
          <w:sz w:val="28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Key Stage 1 – (Year 2)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28"/>
        <w:gridCol w:w="1894"/>
        <w:gridCol w:w="1895"/>
        <w:gridCol w:w="1895"/>
        <w:gridCol w:w="2135"/>
      </w:tblGrid>
      <w:tr w:rsidR="006A6C17" w:rsidRPr="00D11E91" w:rsidTr="00C07662">
        <w:tc>
          <w:tcPr>
            <w:tcW w:w="1928" w:type="dxa"/>
          </w:tcPr>
          <w:p w:rsidR="006A6C17" w:rsidRPr="00D11E91" w:rsidRDefault="006A6C17" w:rsidP="00C07662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shd w:val="clear" w:color="auto" w:fill="FFFFCC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</w:p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At Expected Standard</w:t>
            </w:r>
            <w:r>
              <w:rPr>
                <w:rFonts w:ascii="Arial" w:hAnsi="Arial" w:cs="Arial"/>
              </w:rPr>
              <w:t xml:space="preserve"> (Barnfield)</w:t>
            </w:r>
          </w:p>
        </w:tc>
        <w:tc>
          <w:tcPr>
            <w:tcW w:w="1895" w:type="dxa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</w:p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National Expected Standard</w:t>
            </w:r>
          </w:p>
        </w:tc>
        <w:tc>
          <w:tcPr>
            <w:tcW w:w="1895" w:type="dxa"/>
            <w:shd w:val="clear" w:color="auto" w:fill="FFFFCC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</w:p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Well Above Expected Standard</w:t>
            </w:r>
            <w:r>
              <w:rPr>
                <w:rFonts w:ascii="Arial" w:hAnsi="Arial" w:cs="Arial"/>
              </w:rPr>
              <w:t xml:space="preserve"> (Barnfield)</w:t>
            </w:r>
          </w:p>
        </w:tc>
        <w:tc>
          <w:tcPr>
            <w:tcW w:w="2135" w:type="dxa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</w:p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  <w:r w:rsidRPr="00D11E91">
              <w:rPr>
                <w:rFonts w:ascii="Arial" w:hAnsi="Arial" w:cs="Arial"/>
              </w:rPr>
              <w:t>National Well Above Expected Standard</w:t>
            </w:r>
          </w:p>
          <w:p w:rsidR="006A6C17" w:rsidRPr="00D11E91" w:rsidRDefault="006A6C17" w:rsidP="00C07662">
            <w:pPr>
              <w:jc w:val="center"/>
              <w:rPr>
                <w:rFonts w:ascii="Arial" w:hAnsi="Arial" w:cs="Arial"/>
              </w:rPr>
            </w:pPr>
          </w:p>
        </w:tc>
      </w:tr>
      <w:tr w:rsidR="006A6C17" w:rsidRPr="00D11E91" w:rsidTr="00C07662">
        <w:tc>
          <w:tcPr>
            <w:tcW w:w="1928" w:type="dxa"/>
          </w:tcPr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>Maths</w:t>
            </w: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77%</w:t>
            </w:r>
          </w:p>
        </w:tc>
        <w:tc>
          <w:tcPr>
            <w:tcW w:w="189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62%</w:t>
            </w:r>
          </w:p>
        </w:tc>
        <w:tc>
          <w:tcPr>
            <w:tcW w:w="1895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19%</w:t>
            </w:r>
          </w:p>
        </w:tc>
        <w:tc>
          <w:tcPr>
            <w:tcW w:w="213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11%</w:t>
            </w:r>
          </w:p>
        </w:tc>
      </w:tr>
      <w:tr w:rsidR="006A6C17" w:rsidRPr="00D11E91" w:rsidTr="00C07662">
        <w:tc>
          <w:tcPr>
            <w:tcW w:w="1928" w:type="dxa"/>
          </w:tcPr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 xml:space="preserve">Reading </w:t>
            </w: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65%</w:t>
            </w:r>
          </w:p>
        </w:tc>
        <w:tc>
          <w:tcPr>
            <w:tcW w:w="1895" w:type="dxa"/>
          </w:tcPr>
          <w:p w:rsidR="006A6C17" w:rsidRDefault="006A6C17" w:rsidP="006A6C17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6A6C17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63%</w:t>
            </w:r>
          </w:p>
        </w:tc>
        <w:tc>
          <w:tcPr>
            <w:tcW w:w="1895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19%</w:t>
            </w:r>
          </w:p>
        </w:tc>
        <w:tc>
          <w:tcPr>
            <w:tcW w:w="213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14%</w:t>
            </w:r>
          </w:p>
        </w:tc>
      </w:tr>
      <w:tr w:rsidR="006A6C17" w:rsidRPr="00D11E91" w:rsidTr="00C07662">
        <w:tc>
          <w:tcPr>
            <w:tcW w:w="1928" w:type="dxa"/>
          </w:tcPr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>Writing</w:t>
            </w: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94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65%</w:t>
            </w:r>
          </w:p>
        </w:tc>
        <w:tc>
          <w:tcPr>
            <w:tcW w:w="189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54%</w:t>
            </w:r>
          </w:p>
        </w:tc>
        <w:tc>
          <w:tcPr>
            <w:tcW w:w="1895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19%</w:t>
            </w:r>
          </w:p>
        </w:tc>
        <w:tc>
          <w:tcPr>
            <w:tcW w:w="213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8%</w:t>
            </w:r>
          </w:p>
        </w:tc>
      </w:tr>
      <w:tr w:rsidR="006A6C17" w:rsidRPr="00D11E91" w:rsidTr="00C07662">
        <w:tc>
          <w:tcPr>
            <w:tcW w:w="1928" w:type="dxa"/>
          </w:tcPr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</w:p>
          <w:p w:rsidR="006A6C17" w:rsidRPr="00D11E91" w:rsidRDefault="006A6C17" w:rsidP="00C07662">
            <w:pPr>
              <w:rPr>
                <w:rFonts w:ascii="Arial" w:hAnsi="Arial" w:cs="Arial"/>
                <w:sz w:val="24"/>
              </w:rPr>
            </w:pPr>
            <w:r w:rsidRPr="00D11E91">
              <w:rPr>
                <w:rFonts w:ascii="Arial" w:hAnsi="Arial" w:cs="Arial"/>
                <w:sz w:val="24"/>
              </w:rPr>
              <w:t xml:space="preserve">Reading, Writing and Maths Combined </w:t>
            </w:r>
          </w:p>
        </w:tc>
        <w:tc>
          <w:tcPr>
            <w:tcW w:w="1894" w:type="dxa"/>
            <w:shd w:val="clear" w:color="auto" w:fill="FFFFCC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66%</w:t>
            </w:r>
          </w:p>
        </w:tc>
        <w:tc>
          <w:tcPr>
            <w:tcW w:w="1895" w:type="dxa"/>
          </w:tcPr>
          <w:p w:rsidR="006A6C17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  <w:p w:rsidR="00D85719" w:rsidRPr="00D11E91" w:rsidRDefault="00D85719" w:rsidP="00C07662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50%</w:t>
            </w:r>
          </w:p>
        </w:tc>
        <w:tc>
          <w:tcPr>
            <w:tcW w:w="1895" w:type="dxa"/>
            <w:shd w:val="clear" w:color="auto" w:fill="FFFFCC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135" w:type="dxa"/>
          </w:tcPr>
          <w:p w:rsidR="006A6C17" w:rsidRPr="00D11E91" w:rsidRDefault="006A6C17" w:rsidP="00C07662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62165" w:rsidRDefault="00662165">
      <w:pPr>
        <w:rPr>
          <w:rFonts w:ascii="Arial" w:hAnsi="Arial" w:cs="Arial"/>
          <w:sz w:val="28"/>
        </w:rPr>
      </w:pPr>
    </w:p>
    <w:p w:rsidR="00D85719" w:rsidRPr="00D11E91" w:rsidRDefault="00D85719">
      <w:pPr>
        <w:rPr>
          <w:rFonts w:ascii="Arial" w:hAnsi="Arial" w:cs="Arial"/>
          <w:sz w:val="28"/>
        </w:rPr>
      </w:pPr>
    </w:p>
    <w:sectPr w:rsidR="00D85719" w:rsidRPr="00D11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91"/>
    <w:rsid w:val="00662165"/>
    <w:rsid w:val="006A6C17"/>
    <w:rsid w:val="00A237E0"/>
    <w:rsid w:val="00D11E91"/>
    <w:rsid w:val="00D8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dgunn7.302</dc:creator>
  <cp:lastModifiedBy>dgunn7.302</cp:lastModifiedBy>
  <cp:revision>2</cp:revision>
  <dcterms:created xsi:type="dcterms:W3CDTF">2018-09-17T06:29:00Z</dcterms:created>
  <dcterms:modified xsi:type="dcterms:W3CDTF">2018-09-17T06:29:00Z</dcterms:modified>
</cp:coreProperties>
</file>